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FD" w:rsidRDefault="002F52FD" w:rsidP="00FD7026">
      <w:pPr>
        <w:rPr>
          <w:rFonts w:ascii="Arial Narrow" w:hAnsi="Arial Narrow" w:cs="Arial"/>
          <w:sz w:val="22"/>
          <w:szCs w:val="22"/>
        </w:rPr>
      </w:pPr>
    </w:p>
    <w:p w:rsidR="002F52FD" w:rsidRDefault="002F52FD" w:rsidP="00FD7026">
      <w:pPr>
        <w:rPr>
          <w:rFonts w:ascii="Arial Narrow" w:hAnsi="Arial Narrow" w:cs="Arial"/>
          <w:sz w:val="22"/>
          <w:szCs w:val="22"/>
        </w:rPr>
      </w:pPr>
    </w:p>
    <w:p w:rsidR="00FD7026" w:rsidRPr="00FD7026" w:rsidRDefault="0087112E" w:rsidP="00FD7026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Nr sprawy: </w:t>
      </w:r>
      <w:r w:rsidR="00FA2275">
        <w:rPr>
          <w:rFonts w:ascii="Arial Narrow" w:hAnsi="Arial Narrow" w:cs="Arial"/>
          <w:sz w:val="22"/>
          <w:szCs w:val="22"/>
        </w:rPr>
        <w:t>PT/ 1</w:t>
      </w:r>
      <w:r w:rsidR="00FD7026" w:rsidRPr="00FD7026">
        <w:rPr>
          <w:rFonts w:ascii="Arial Narrow" w:hAnsi="Arial Narrow" w:cs="Arial"/>
          <w:sz w:val="22"/>
          <w:szCs w:val="22"/>
        </w:rPr>
        <w:t xml:space="preserve"> /201</w:t>
      </w:r>
      <w:r w:rsidR="00FA2275">
        <w:rPr>
          <w:rFonts w:ascii="Arial Narrow" w:hAnsi="Arial Narrow" w:cs="Arial"/>
          <w:sz w:val="22"/>
          <w:szCs w:val="22"/>
        </w:rPr>
        <w:t>7</w:t>
      </w:r>
    </w:p>
    <w:p w:rsidR="0087112E" w:rsidRDefault="0087112E" w:rsidP="0087112E">
      <w:pPr>
        <w:tabs>
          <w:tab w:val="right" w:pos="9356"/>
        </w:tabs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971F72">
        <w:rPr>
          <w:rFonts w:ascii="Arial Narrow" w:hAnsi="Arial Narrow" w:cs="Arial"/>
          <w:sz w:val="22"/>
          <w:szCs w:val="22"/>
        </w:rPr>
        <w:t>Gilwa Mała</w:t>
      </w:r>
      <w:r w:rsidRPr="006A4576">
        <w:rPr>
          <w:rFonts w:ascii="Arial Narrow" w:hAnsi="Arial Narrow" w:cs="Arial"/>
          <w:sz w:val="22"/>
          <w:szCs w:val="22"/>
        </w:rPr>
        <w:t xml:space="preserve">, </w:t>
      </w:r>
      <w:r w:rsidRPr="0088373C">
        <w:rPr>
          <w:rFonts w:ascii="Arial Narrow" w:hAnsi="Arial Narrow" w:cs="Arial"/>
          <w:sz w:val="22"/>
          <w:szCs w:val="22"/>
        </w:rPr>
        <w:t xml:space="preserve">dnia </w:t>
      </w:r>
      <w:bookmarkStart w:id="0" w:name="Tekst2"/>
      <w:r w:rsidR="00305621">
        <w:rPr>
          <w:rFonts w:ascii="Arial Narrow" w:hAnsi="Arial Narrow" w:cs="Arial"/>
          <w:sz w:val="22"/>
          <w:szCs w:val="22"/>
        </w:rPr>
        <w:t>22</w:t>
      </w:r>
      <w:r w:rsidRPr="00484E5B">
        <w:rPr>
          <w:rFonts w:ascii="Arial Narrow" w:hAnsi="Arial Narrow" w:cs="Arial"/>
          <w:sz w:val="22"/>
          <w:szCs w:val="22"/>
        </w:rPr>
        <w:t>.</w:t>
      </w:r>
      <w:r w:rsidR="00B315A8" w:rsidRPr="00950FF3">
        <w:rPr>
          <w:rFonts w:ascii="Arial Narrow" w:hAnsi="Arial Narrow" w:cs="Arial"/>
          <w:sz w:val="22"/>
          <w:szCs w:val="22"/>
        </w:rPr>
        <w:t>0</w:t>
      </w:r>
      <w:r w:rsidR="00FA2275">
        <w:rPr>
          <w:rFonts w:ascii="Arial Narrow" w:hAnsi="Arial Narrow" w:cs="Arial"/>
          <w:sz w:val="22"/>
          <w:szCs w:val="22"/>
        </w:rPr>
        <w:t>6</w:t>
      </w:r>
      <w:r w:rsidRPr="0088373C">
        <w:rPr>
          <w:rFonts w:ascii="Arial Narrow" w:hAnsi="Arial Narrow" w:cs="Arial"/>
          <w:sz w:val="22"/>
          <w:szCs w:val="22"/>
        </w:rPr>
        <w:t>.</w:t>
      </w:r>
      <w:r w:rsidRPr="006A4576">
        <w:rPr>
          <w:rFonts w:ascii="Arial Narrow" w:hAnsi="Arial Narrow" w:cs="Arial"/>
          <w:sz w:val="22"/>
          <w:szCs w:val="22"/>
        </w:rPr>
        <w:t>201</w:t>
      </w:r>
      <w:r w:rsidR="00FA2275">
        <w:rPr>
          <w:rFonts w:ascii="Arial Narrow" w:hAnsi="Arial Narrow" w:cs="Arial"/>
          <w:sz w:val="22"/>
          <w:szCs w:val="22"/>
        </w:rPr>
        <w:t>7</w:t>
      </w:r>
      <w:r w:rsidRPr="006A4576">
        <w:rPr>
          <w:rFonts w:ascii="Arial Narrow" w:hAnsi="Arial Narrow" w:cs="Arial"/>
          <w:sz w:val="22"/>
          <w:szCs w:val="22"/>
        </w:rPr>
        <w:t xml:space="preserve"> </w:t>
      </w:r>
      <w:bookmarkEnd w:id="0"/>
      <w:r w:rsidRPr="006A4576">
        <w:rPr>
          <w:rFonts w:ascii="Arial Narrow" w:hAnsi="Arial Narrow" w:cs="Arial"/>
          <w:sz w:val="22"/>
          <w:szCs w:val="22"/>
        </w:rPr>
        <w:t>r.</w:t>
      </w:r>
    </w:p>
    <w:p w:rsidR="0087112E" w:rsidRDefault="0087112E" w:rsidP="0087112E">
      <w:pPr>
        <w:pStyle w:val="Tekstpodstawowy2"/>
        <w:spacing w:line="240" w:lineRule="auto"/>
        <w:ind w:left="5040"/>
        <w:jc w:val="right"/>
        <w:outlineLvl w:val="0"/>
        <w:rPr>
          <w:rFonts w:ascii="Arial Narrow" w:hAnsi="Arial Narrow" w:cs="Arial"/>
          <w:b/>
          <w:sz w:val="22"/>
          <w:szCs w:val="22"/>
        </w:rPr>
      </w:pPr>
    </w:p>
    <w:p w:rsidR="00A4053B" w:rsidRPr="00A4053B" w:rsidRDefault="00A4053B" w:rsidP="00A4053B">
      <w:pPr>
        <w:jc w:val="right"/>
        <w:rPr>
          <w:rFonts w:ascii="Arial Narrow" w:hAnsi="Arial Narrow" w:cs="Arial"/>
          <w:sz w:val="22"/>
          <w:szCs w:val="22"/>
        </w:rPr>
      </w:pPr>
      <w:r w:rsidRPr="00A4053B">
        <w:rPr>
          <w:rFonts w:ascii="Arial Narrow" w:hAnsi="Arial Narrow" w:cs="Arial"/>
          <w:sz w:val="22"/>
          <w:szCs w:val="22"/>
        </w:rPr>
        <w:t>Strona internetowa Zamawiającego:</w:t>
      </w:r>
    </w:p>
    <w:p w:rsidR="0087112E" w:rsidRDefault="00A4053B" w:rsidP="00A4053B">
      <w:pPr>
        <w:jc w:val="right"/>
        <w:rPr>
          <w:rFonts w:ascii="Arial Narrow" w:hAnsi="Arial Narrow" w:cs="Arial"/>
          <w:sz w:val="22"/>
          <w:szCs w:val="22"/>
        </w:rPr>
      </w:pPr>
      <w:r w:rsidRPr="00A4053B">
        <w:rPr>
          <w:rFonts w:ascii="Arial Narrow" w:hAnsi="Arial Narrow" w:cs="Arial"/>
          <w:sz w:val="22"/>
          <w:szCs w:val="22"/>
        </w:rPr>
        <w:t>(www.</w:t>
      </w:r>
      <w:r w:rsidR="00FD7026" w:rsidRPr="00FD7026">
        <w:rPr>
          <w:rFonts w:ascii="Arial Narrow" w:hAnsi="Arial Narrow" w:cs="Arial"/>
          <w:sz w:val="22"/>
          <w:szCs w:val="22"/>
        </w:rPr>
        <w:t>zuo.kwidzn.p</w:t>
      </w:r>
      <w:r w:rsidRPr="00A4053B">
        <w:rPr>
          <w:rFonts w:ascii="Arial Narrow" w:hAnsi="Arial Narrow" w:cs="Arial"/>
          <w:sz w:val="22"/>
          <w:szCs w:val="22"/>
        </w:rPr>
        <w:t>) &gt;&gt; zakładka: Przetargi</w:t>
      </w:r>
    </w:p>
    <w:p w:rsidR="00A4053B" w:rsidRDefault="00A4053B" w:rsidP="00A4053B">
      <w:pPr>
        <w:jc w:val="right"/>
        <w:rPr>
          <w:rFonts w:ascii="Arial Narrow" w:hAnsi="Arial Narrow" w:cs="Arial"/>
          <w:sz w:val="22"/>
          <w:szCs w:val="22"/>
        </w:rPr>
      </w:pPr>
    </w:p>
    <w:p w:rsidR="0087112E" w:rsidRDefault="0087112E" w:rsidP="0087112E">
      <w:pPr>
        <w:jc w:val="right"/>
        <w:rPr>
          <w:rFonts w:ascii="Arial Narrow" w:hAnsi="Arial Narrow" w:cs="Arial"/>
          <w:sz w:val="22"/>
          <w:szCs w:val="22"/>
        </w:rPr>
      </w:pPr>
    </w:p>
    <w:p w:rsidR="00A8757B" w:rsidRPr="00A8757B" w:rsidRDefault="0087112E" w:rsidP="00FD7026">
      <w:pPr>
        <w:ind w:left="851" w:hanging="851"/>
        <w:jc w:val="both"/>
        <w:rPr>
          <w:rFonts w:ascii="Arial Narrow" w:hAnsi="Arial Narrow" w:cs="Arial"/>
          <w:b/>
          <w:sz w:val="22"/>
          <w:szCs w:val="22"/>
        </w:rPr>
      </w:pPr>
      <w:r w:rsidRPr="00EC58E3">
        <w:rPr>
          <w:rFonts w:ascii="Arial Narrow" w:hAnsi="Arial Narrow" w:cs="Arial"/>
          <w:b/>
          <w:sz w:val="22"/>
          <w:szCs w:val="22"/>
          <w:u w:val="single"/>
        </w:rPr>
        <w:t>Dotyczy:</w:t>
      </w:r>
      <w:r w:rsidRPr="00EC58E3">
        <w:rPr>
          <w:rFonts w:ascii="Arial Narrow" w:hAnsi="Arial Narrow" w:cs="Arial"/>
          <w:sz w:val="22"/>
          <w:szCs w:val="22"/>
        </w:rPr>
        <w:t xml:space="preserve"> postępowania o udzielenie zamówienia publicznego w trybie przetargu nieograniczonego na </w:t>
      </w:r>
      <w:r w:rsidR="00FA2275">
        <w:rPr>
          <w:rFonts w:ascii="Arial Narrow" w:hAnsi="Arial Narrow" w:cs="Arial"/>
          <w:b/>
          <w:sz w:val="22"/>
          <w:szCs w:val="22"/>
        </w:rPr>
        <w:t>d</w:t>
      </w:r>
      <w:r w:rsidR="00FA2275" w:rsidRPr="00FA2275">
        <w:rPr>
          <w:rFonts w:ascii="Arial Narrow" w:hAnsi="Arial Narrow" w:cs="Arial"/>
          <w:b/>
          <w:sz w:val="22"/>
          <w:szCs w:val="22"/>
        </w:rPr>
        <w:t>ostaw</w:t>
      </w:r>
      <w:r w:rsidR="00FA2275">
        <w:rPr>
          <w:rFonts w:ascii="Arial Narrow" w:hAnsi="Arial Narrow" w:cs="Arial"/>
          <w:b/>
          <w:sz w:val="22"/>
          <w:szCs w:val="22"/>
        </w:rPr>
        <w:t>ę</w:t>
      </w:r>
      <w:r w:rsidR="00FA2275" w:rsidRPr="00FA2275">
        <w:rPr>
          <w:rFonts w:ascii="Arial Narrow" w:hAnsi="Arial Narrow" w:cs="Arial"/>
          <w:b/>
          <w:sz w:val="22"/>
          <w:szCs w:val="22"/>
        </w:rPr>
        <w:t xml:space="preserve"> fabrycznie nowego samochodu </w:t>
      </w:r>
      <w:proofErr w:type="spellStart"/>
      <w:r w:rsidR="00FA2275" w:rsidRPr="00FA2275">
        <w:rPr>
          <w:rFonts w:ascii="Arial Narrow" w:hAnsi="Arial Narrow" w:cs="Arial"/>
          <w:b/>
          <w:sz w:val="22"/>
          <w:szCs w:val="22"/>
        </w:rPr>
        <w:t>Hakowca</w:t>
      </w:r>
      <w:proofErr w:type="spellEnd"/>
      <w:r w:rsidR="00FA2275" w:rsidRPr="00FA2275">
        <w:rPr>
          <w:rFonts w:ascii="Arial Narrow" w:hAnsi="Arial Narrow" w:cs="Arial"/>
          <w:b/>
          <w:sz w:val="22"/>
          <w:szCs w:val="22"/>
        </w:rPr>
        <w:t xml:space="preserve"> do przewożenia kontenerów KP – 7 i KP -10, w formie leasingu operacyjnego z gwarancją wykupu</w:t>
      </w:r>
      <w:r w:rsidR="002B11D9">
        <w:rPr>
          <w:rFonts w:ascii="Arial Narrow" w:hAnsi="Arial Narrow" w:cs="Arial"/>
          <w:b/>
          <w:sz w:val="22"/>
          <w:szCs w:val="22"/>
        </w:rPr>
        <w:t>.</w:t>
      </w:r>
    </w:p>
    <w:p w:rsidR="00A8757B" w:rsidRDefault="00A8757B" w:rsidP="009A2810">
      <w:pPr>
        <w:pStyle w:val="Tekstpodstawowy"/>
        <w:spacing w:after="120"/>
        <w:rPr>
          <w:rFonts w:ascii="Arial Narrow" w:hAnsi="Arial Narrow" w:cs="Arial"/>
          <w:sz w:val="22"/>
          <w:szCs w:val="22"/>
        </w:rPr>
      </w:pPr>
    </w:p>
    <w:p w:rsidR="00305621" w:rsidRDefault="00305621" w:rsidP="009A2810">
      <w:pPr>
        <w:pStyle w:val="Tekstpodstawowy"/>
        <w:spacing w:after="120"/>
        <w:rPr>
          <w:rFonts w:ascii="Arial Narrow" w:hAnsi="Arial Narrow" w:cs="Arial"/>
          <w:sz w:val="22"/>
          <w:szCs w:val="22"/>
        </w:rPr>
      </w:pPr>
    </w:p>
    <w:p w:rsidR="00305621" w:rsidRDefault="00305621" w:rsidP="00305621">
      <w:pPr>
        <w:pStyle w:val="Tekstpodstawowy2"/>
        <w:spacing w:after="0" w:line="240" w:lineRule="auto"/>
        <w:jc w:val="both"/>
        <w:rPr>
          <w:rFonts w:ascii="Arial Narrow" w:eastAsiaTheme="minorHAnsi" w:hAnsi="Arial Narrow" w:cs="Arial"/>
          <w:sz w:val="22"/>
          <w:szCs w:val="22"/>
        </w:rPr>
      </w:pPr>
      <w:r w:rsidRPr="00305621">
        <w:rPr>
          <w:rFonts w:ascii="Arial Narrow" w:eastAsiaTheme="minorHAnsi" w:hAnsi="Arial Narrow" w:cs="Arial"/>
          <w:sz w:val="22"/>
          <w:szCs w:val="22"/>
        </w:rPr>
        <w:t xml:space="preserve">Zgodnie z art. 92 ust. 1 i 2 ustawy z dn. 29.01.2004 r. Prawo zamówień publicznych (t. j. Dz. U. z 22 grudnia 2015 r., poz. 2164 ze zm.) informujemy, iż na Wykonawcę w ww. postępowaniu przetargowym wybrana została oferta </w:t>
      </w:r>
      <w:r w:rsidR="00C713CF">
        <w:rPr>
          <w:rFonts w:ascii="Arial Narrow" w:eastAsiaTheme="minorHAnsi" w:hAnsi="Arial Narrow" w:cs="Arial"/>
          <w:b/>
          <w:sz w:val="22"/>
          <w:szCs w:val="22"/>
        </w:rPr>
        <w:t>SG </w:t>
      </w:r>
      <w:bookmarkStart w:id="1" w:name="_GoBack"/>
      <w:bookmarkEnd w:id="1"/>
      <w:proofErr w:type="spellStart"/>
      <w:r w:rsidRPr="00305621">
        <w:rPr>
          <w:rFonts w:ascii="Arial Narrow" w:eastAsiaTheme="minorHAnsi" w:hAnsi="Arial Narrow" w:cs="Arial"/>
          <w:b/>
          <w:sz w:val="22"/>
          <w:szCs w:val="22"/>
        </w:rPr>
        <w:t>Equipment</w:t>
      </w:r>
      <w:proofErr w:type="spellEnd"/>
      <w:r w:rsidRPr="00305621">
        <w:rPr>
          <w:rFonts w:ascii="Arial Narrow" w:eastAsiaTheme="minorHAnsi" w:hAnsi="Arial Narrow" w:cs="Arial"/>
          <w:b/>
          <w:sz w:val="22"/>
          <w:szCs w:val="22"/>
        </w:rPr>
        <w:t xml:space="preserve"> Leasing Polska Sp. z o.o.</w:t>
      </w:r>
      <w:r>
        <w:rPr>
          <w:rFonts w:ascii="Arial Narrow" w:eastAsiaTheme="minorHAnsi" w:hAnsi="Arial Narrow" w:cs="Arial"/>
          <w:sz w:val="22"/>
          <w:szCs w:val="22"/>
        </w:rPr>
        <w:t>,</w:t>
      </w:r>
      <w:r w:rsidRPr="00305621">
        <w:rPr>
          <w:rFonts w:ascii="Arial Narrow" w:eastAsiaTheme="minorHAnsi" w:hAnsi="Arial Narrow" w:cs="Arial"/>
          <w:sz w:val="22"/>
          <w:szCs w:val="22"/>
        </w:rPr>
        <w:t xml:space="preserve"> z siedzibą w </w:t>
      </w:r>
      <w:r>
        <w:rPr>
          <w:rFonts w:ascii="Arial Narrow" w:eastAsiaTheme="minorHAnsi" w:hAnsi="Arial Narrow" w:cs="Arial"/>
          <w:sz w:val="22"/>
          <w:szCs w:val="22"/>
        </w:rPr>
        <w:t>Warszawie</w:t>
      </w:r>
      <w:r w:rsidRPr="00305621">
        <w:rPr>
          <w:rFonts w:ascii="Arial Narrow" w:eastAsiaTheme="minorHAnsi" w:hAnsi="Arial Narrow" w:cs="Arial"/>
          <w:sz w:val="22"/>
          <w:szCs w:val="22"/>
        </w:rPr>
        <w:t xml:space="preserve"> przy ul. </w:t>
      </w:r>
      <w:r>
        <w:rPr>
          <w:rFonts w:ascii="Arial Narrow" w:eastAsiaTheme="minorHAnsi" w:hAnsi="Arial Narrow" w:cs="Arial"/>
          <w:sz w:val="22"/>
          <w:szCs w:val="22"/>
        </w:rPr>
        <w:t>Marszałkowskiej 111,</w:t>
      </w:r>
      <w:r w:rsidRPr="00305621">
        <w:rPr>
          <w:rFonts w:ascii="Arial Narrow" w:eastAsiaTheme="minorHAnsi" w:hAnsi="Arial Narrow" w:cs="Arial"/>
          <w:sz w:val="22"/>
          <w:szCs w:val="22"/>
        </w:rPr>
        <w:t xml:space="preserve"> </w:t>
      </w:r>
      <w:r>
        <w:rPr>
          <w:rFonts w:ascii="Arial Narrow" w:eastAsiaTheme="minorHAnsi" w:hAnsi="Arial Narrow" w:cs="Arial"/>
          <w:sz w:val="22"/>
          <w:szCs w:val="22"/>
        </w:rPr>
        <w:t>z ceną oferty brutto: 429 959,24</w:t>
      </w:r>
      <w:r w:rsidRPr="00305621">
        <w:rPr>
          <w:rFonts w:ascii="Arial Narrow" w:eastAsiaTheme="minorHAnsi" w:hAnsi="Arial Narrow" w:cs="Arial"/>
          <w:sz w:val="22"/>
          <w:szCs w:val="22"/>
        </w:rPr>
        <w:t xml:space="preserve"> PLN.</w:t>
      </w:r>
    </w:p>
    <w:p w:rsidR="00305621" w:rsidRPr="00305621" w:rsidRDefault="00305621" w:rsidP="00305621">
      <w:pPr>
        <w:pStyle w:val="Tekstpodstawowy2"/>
        <w:spacing w:after="0" w:line="240" w:lineRule="auto"/>
        <w:jc w:val="both"/>
        <w:rPr>
          <w:rFonts w:ascii="Arial Narrow" w:eastAsiaTheme="minorHAnsi" w:hAnsi="Arial Narrow" w:cs="Arial"/>
          <w:sz w:val="22"/>
          <w:szCs w:val="22"/>
        </w:rPr>
      </w:pPr>
    </w:p>
    <w:p w:rsidR="00305621" w:rsidRDefault="00305621" w:rsidP="00305621">
      <w:pPr>
        <w:spacing w:after="120"/>
        <w:jc w:val="both"/>
        <w:rPr>
          <w:rFonts w:ascii="Arial Narrow" w:eastAsiaTheme="minorHAnsi" w:hAnsi="Arial Narrow" w:cs="Arial"/>
          <w:sz w:val="22"/>
          <w:szCs w:val="22"/>
        </w:rPr>
      </w:pPr>
      <w:r w:rsidRPr="00305621">
        <w:rPr>
          <w:rFonts w:ascii="Arial Narrow" w:eastAsiaTheme="minorHAnsi" w:hAnsi="Arial Narrow" w:cs="Arial"/>
          <w:sz w:val="22"/>
          <w:szCs w:val="22"/>
        </w:rPr>
        <w:t>Oferta spełnia wszystkie wymogi zawarte w SIWZ. Przyznane punkty w kryterium: ce</w:t>
      </w:r>
      <w:r>
        <w:rPr>
          <w:rFonts w:ascii="Arial Narrow" w:eastAsiaTheme="minorHAnsi" w:hAnsi="Arial Narrow" w:cs="Arial"/>
          <w:sz w:val="22"/>
          <w:szCs w:val="22"/>
        </w:rPr>
        <w:t>na: 60,0; okres gwarancji: 20,0; o</w:t>
      </w:r>
      <w:r w:rsidRPr="00305621">
        <w:rPr>
          <w:rFonts w:ascii="Arial Narrow" w:eastAsiaTheme="minorHAnsi" w:hAnsi="Arial Narrow" w:cs="Arial"/>
          <w:sz w:val="22"/>
          <w:szCs w:val="22"/>
        </w:rPr>
        <w:t>dległość do serwisu stacjonarnego</w:t>
      </w:r>
      <w:r>
        <w:rPr>
          <w:rFonts w:ascii="Arial Narrow" w:eastAsiaTheme="minorHAnsi" w:hAnsi="Arial Narrow" w:cs="Arial"/>
          <w:sz w:val="22"/>
          <w:szCs w:val="22"/>
        </w:rPr>
        <w:t>: 20,0.</w:t>
      </w:r>
      <w:r w:rsidRPr="00305621">
        <w:rPr>
          <w:rFonts w:ascii="Arial Narrow" w:eastAsiaTheme="minorHAnsi" w:hAnsi="Arial Narrow" w:cs="Arial"/>
          <w:sz w:val="22"/>
          <w:szCs w:val="22"/>
        </w:rPr>
        <w:t xml:space="preserve"> Łączna punktacja wynosi 100,0 pkt . </w:t>
      </w:r>
    </w:p>
    <w:p w:rsidR="00305621" w:rsidRPr="00305621" w:rsidRDefault="00305621" w:rsidP="00305621">
      <w:pPr>
        <w:spacing w:after="120"/>
        <w:jc w:val="both"/>
        <w:rPr>
          <w:rFonts w:ascii="Arial Narrow" w:eastAsiaTheme="minorHAnsi" w:hAnsi="Arial Narrow" w:cs="Arial"/>
          <w:sz w:val="22"/>
          <w:szCs w:val="22"/>
        </w:rPr>
      </w:pPr>
    </w:p>
    <w:p w:rsidR="00305621" w:rsidRDefault="00305621" w:rsidP="00305621">
      <w:pPr>
        <w:spacing w:after="120"/>
        <w:jc w:val="both"/>
        <w:rPr>
          <w:rFonts w:ascii="Arial Narrow" w:eastAsiaTheme="minorHAnsi" w:hAnsi="Arial Narrow" w:cs="Arial"/>
          <w:sz w:val="22"/>
          <w:szCs w:val="22"/>
        </w:rPr>
      </w:pPr>
      <w:r w:rsidRPr="00305621">
        <w:rPr>
          <w:rFonts w:ascii="Arial Narrow" w:eastAsiaTheme="minorHAnsi" w:hAnsi="Arial Narrow" w:cs="Arial"/>
          <w:sz w:val="22"/>
          <w:szCs w:val="22"/>
        </w:rPr>
        <w:t xml:space="preserve">Na ww. postępowanie wpłynęła tylko jedna oferta ww. Wykonawcy. </w:t>
      </w:r>
    </w:p>
    <w:p w:rsidR="00305621" w:rsidRPr="00305621" w:rsidRDefault="00305621" w:rsidP="00305621">
      <w:pPr>
        <w:spacing w:after="120"/>
        <w:jc w:val="both"/>
        <w:rPr>
          <w:rFonts w:ascii="Arial Narrow" w:eastAsiaTheme="minorHAnsi" w:hAnsi="Arial Narrow" w:cs="Arial"/>
          <w:sz w:val="22"/>
          <w:szCs w:val="22"/>
        </w:rPr>
      </w:pPr>
    </w:p>
    <w:p w:rsidR="00305621" w:rsidRDefault="00305621" w:rsidP="00305621">
      <w:pPr>
        <w:spacing w:after="120"/>
        <w:jc w:val="both"/>
        <w:rPr>
          <w:rFonts w:ascii="Arial Narrow" w:eastAsiaTheme="minorHAnsi" w:hAnsi="Arial Narrow" w:cs="Arial"/>
          <w:sz w:val="22"/>
          <w:szCs w:val="22"/>
        </w:rPr>
      </w:pPr>
      <w:r w:rsidRPr="00305621">
        <w:rPr>
          <w:rFonts w:ascii="Arial Narrow" w:eastAsiaTheme="minorHAnsi" w:hAnsi="Arial Narrow" w:cs="Arial"/>
          <w:sz w:val="22"/>
          <w:szCs w:val="22"/>
        </w:rPr>
        <w:t xml:space="preserve">Z wybranym Wykonawcą umowa zostanie podpisana w dniu 26.06.2017 r. </w:t>
      </w:r>
    </w:p>
    <w:p w:rsidR="00305621" w:rsidRPr="00305621" w:rsidRDefault="00305621" w:rsidP="00305621">
      <w:pPr>
        <w:spacing w:after="120"/>
        <w:jc w:val="both"/>
        <w:rPr>
          <w:rFonts w:ascii="Arial Narrow" w:eastAsiaTheme="minorHAnsi" w:hAnsi="Arial Narrow" w:cs="Arial"/>
          <w:sz w:val="22"/>
          <w:szCs w:val="22"/>
        </w:rPr>
      </w:pPr>
    </w:p>
    <w:p w:rsidR="00155AF5" w:rsidRPr="00F640DB" w:rsidRDefault="00155AF5" w:rsidP="00305621">
      <w:p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F640DB">
        <w:rPr>
          <w:rFonts w:ascii="Arial Narrow" w:hAnsi="Arial Narrow" w:cs="Arial"/>
          <w:sz w:val="22"/>
          <w:szCs w:val="22"/>
        </w:rPr>
        <w:t xml:space="preserve">Od powyższego rozstrzygnięcia przysługują środki ochrony prawnej na zasadach określonych w dziale VI - „Środki ochrony prawnej” ww. ustawy </w:t>
      </w:r>
      <w:proofErr w:type="spellStart"/>
      <w:r w:rsidRPr="00F640DB">
        <w:rPr>
          <w:rFonts w:ascii="Arial Narrow" w:hAnsi="Arial Narrow" w:cs="Arial"/>
          <w:sz w:val="22"/>
          <w:szCs w:val="22"/>
        </w:rPr>
        <w:t>Pzp</w:t>
      </w:r>
      <w:proofErr w:type="spellEnd"/>
      <w:r w:rsidRPr="00F640DB">
        <w:rPr>
          <w:rFonts w:ascii="Arial Narrow" w:hAnsi="Arial Narrow" w:cs="Arial"/>
          <w:sz w:val="22"/>
          <w:szCs w:val="22"/>
        </w:rPr>
        <w:t>.</w:t>
      </w:r>
    </w:p>
    <w:p w:rsidR="00155AF5" w:rsidRDefault="00155AF5" w:rsidP="00F640DB">
      <w:pPr>
        <w:spacing w:after="120"/>
        <w:ind w:left="4956" w:firstLine="708"/>
        <w:jc w:val="both"/>
        <w:rPr>
          <w:rFonts w:ascii="Arial Narrow" w:hAnsi="Arial Narrow" w:cs="Arial"/>
          <w:sz w:val="22"/>
          <w:szCs w:val="20"/>
        </w:rPr>
      </w:pPr>
      <w:r w:rsidRPr="00F640DB">
        <w:rPr>
          <w:rFonts w:ascii="Arial Narrow" w:hAnsi="Arial Narrow" w:cs="Arial"/>
          <w:sz w:val="22"/>
          <w:szCs w:val="20"/>
        </w:rPr>
        <w:t>Z poważaniem</w:t>
      </w:r>
    </w:p>
    <w:sectPr w:rsidR="00155AF5" w:rsidSect="00C00AD4">
      <w:pgSz w:w="11906" w:h="16838"/>
      <w:pgMar w:top="1701" w:right="907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A21" w:rsidRDefault="007E4A21" w:rsidP="00C00AD4">
      <w:r>
        <w:separator/>
      </w:r>
    </w:p>
  </w:endnote>
  <w:endnote w:type="continuationSeparator" w:id="0">
    <w:p w:rsidR="007E4A21" w:rsidRDefault="007E4A21" w:rsidP="00C0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A21" w:rsidRDefault="007E4A21" w:rsidP="00C00AD4">
      <w:r>
        <w:separator/>
      </w:r>
    </w:p>
  </w:footnote>
  <w:footnote w:type="continuationSeparator" w:id="0">
    <w:p w:rsidR="007E4A21" w:rsidRDefault="007E4A21" w:rsidP="00C00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97082"/>
    <w:multiLevelType w:val="hybridMultilevel"/>
    <w:tmpl w:val="DD6886F2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BB30BDE"/>
    <w:multiLevelType w:val="hybridMultilevel"/>
    <w:tmpl w:val="0E2ACCFC"/>
    <w:lvl w:ilvl="0" w:tplc="041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>
    <w:nsid w:val="3DE65686"/>
    <w:multiLevelType w:val="hybridMultilevel"/>
    <w:tmpl w:val="558C446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3E743C"/>
    <w:multiLevelType w:val="hybridMultilevel"/>
    <w:tmpl w:val="D3D08F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59235B"/>
    <w:multiLevelType w:val="hybridMultilevel"/>
    <w:tmpl w:val="0A441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C02D7"/>
    <w:multiLevelType w:val="hybridMultilevel"/>
    <w:tmpl w:val="45621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42991"/>
    <w:multiLevelType w:val="hybridMultilevel"/>
    <w:tmpl w:val="AC8E61B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FBA5B0B"/>
    <w:multiLevelType w:val="hybridMultilevel"/>
    <w:tmpl w:val="13D41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C5918"/>
    <w:multiLevelType w:val="hybridMultilevel"/>
    <w:tmpl w:val="8D3A5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9659D1"/>
    <w:multiLevelType w:val="hybridMultilevel"/>
    <w:tmpl w:val="BE9A9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2453E6"/>
    <w:multiLevelType w:val="hybridMultilevel"/>
    <w:tmpl w:val="C04EEE8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4F5693"/>
    <w:multiLevelType w:val="hybridMultilevel"/>
    <w:tmpl w:val="AFC83F38"/>
    <w:lvl w:ilvl="0" w:tplc="C8AADEBE">
      <w:numFmt w:val="bullet"/>
      <w:lvlText w:val="•"/>
      <w:lvlJc w:val="left"/>
      <w:pPr>
        <w:ind w:left="345" w:hanging="705"/>
      </w:pPr>
      <w:rPr>
        <w:rFonts w:ascii="Arial Narrow" w:eastAsia="Times New Roman" w:hAnsi="Arial Narrow" w:cs="Arial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79CD77D8"/>
    <w:multiLevelType w:val="hybridMultilevel"/>
    <w:tmpl w:val="E428824E"/>
    <w:lvl w:ilvl="0" w:tplc="C8AADEBE">
      <w:numFmt w:val="bullet"/>
      <w:lvlText w:val="•"/>
      <w:lvlJc w:val="left"/>
      <w:pPr>
        <w:ind w:left="1065" w:hanging="705"/>
      </w:pPr>
      <w:rPr>
        <w:rFonts w:ascii="Arial Narrow" w:eastAsia="Times New Roman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5"/>
  </w:num>
  <w:num w:numId="10">
    <w:abstractNumId w:val="12"/>
  </w:num>
  <w:num w:numId="11">
    <w:abstractNumId w:val="11"/>
  </w:num>
  <w:num w:numId="12">
    <w:abstractNumId w:val="10"/>
  </w:num>
  <w:num w:numId="13">
    <w:abstractNumId w:val="2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53E"/>
    <w:rsid w:val="00002611"/>
    <w:rsid w:val="0000489B"/>
    <w:rsid w:val="000769B1"/>
    <w:rsid w:val="000D793A"/>
    <w:rsid w:val="00155AF5"/>
    <w:rsid w:val="0016079B"/>
    <w:rsid w:val="0019184F"/>
    <w:rsid w:val="00194613"/>
    <w:rsid w:val="00233521"/>
    <w:rsid w:val="002B11D9"/>
    <w:rsid w:val="002D416C"/>
    <w:rsid w:val="002F52FD"/>
    <w:rsid w:val="00305621"/>
    <w:rsid w:val="00316BA3"/>
    <w:rsid w:val="00357A79"/>
    <w:rsid w:val="00375CDA"/>
    <w:rsid w:val="00380B87"/>
    <w:rsid w:val="00406B08"/>
    <w:rsid w:val="00446806"/>
    <w:rsid w:val="00446A7F"/>
    <w:rsid w:val="00484AE2"/>
    <w:rsid w:val="00484E5B"/>
    <w:rsid w:val="00486EA1"/>
    <w:rsid w:val="00492234"/>
    <w:rsid w:val="004C7E51"/>
    <w:rsid w:val="004E1E6A"/>
    <w:rsid w:val="004E33D3"/>
    <w:rsid w:val="004E51FA"/>
    <w:rsid w:val="005102C6"/>
    <w:rsid w:val="00560996"/>
    <w:rsid w:val="00560D85"/>
    <w:rsid w:val="005B7425"/>
    <w:rsid w:val="005D271D"/>
    <w:rsid w:val="005F3593"/>
    <w:rsid w:val="00605CF9"/>
    <w:rsid w:val="00650320"/>
    <w:rsid w:val="006A4576"/>
    <w:rsid w:val="006D3908"/>
    <w:rsid w:val="006E416A"/>
    <w:rsid w:val="0070153E"/>
    <w:rsid w:val="00791414"/>
    <w:rsid w:val="007D2193"/>
    <w:rsid w:val="007E4A21"/>
    <w:rsid w:val="00856D96"/>
    <w:rsid w:val="008631E3"/>
    <w:rsid w:val="0087112E"/>
    <w:rsid w:val="0088373C"/>
    <w:rsid w:val="0088578D"/>
    <w:rsid w:val="00886EEE"/>
    <w:rsid w:val="00890288"/>
    <w:rsid w:val="008A5EC3"/>
    <w:rsid w:val="009151B4"/>
    <w:rsid w:val="00931D93"/>
    <w:rsid w:val="00950FF3"/>
    <w:rsid w:val="00971F72"/>
    <w:rsid w:val="009A2810"/>
    <w:rsid w:val="009A75BE"/>
    <w:rsid w:val="009F0103"/>
    <w:rsid w:val="009F4F31"/>
    <w:rsid w:val="00A36EB2"/>
    <w:rsid w:val="00A4053B"/>
    <w:rsid w:val="00A8757B"/>
    <w:rsid w:val="00B01DD1"/>
    <w:rsid w:val="00B315A8"/>
    <w:rsid w:val="00B52161"/>
    <w:rsid w:val="00B925DB"/>
    <w:rsid w:val="00BB7D9C"/>
    <w:rsid w:val="00BC7804"/>
    <w:rsid w:val="00C00AD4"/>
    <w:rsid w:val="00C513C5"/>
    <w:rsid w:val="00C713CF"/>
    <w:rsid w:val="00C750DC"/>
    <w:rsid w:val="00CC43E7"/>
    <w:rsid w:val="00CC4A7D"/>
    <w:rsid w:val="00CE15CB"/>
    <w:rsid w:val="00CF348C"/>
    <w:rsid w:val="00CF7E98"/>
    <w:rsid w:val="00D0798A"/>
    <w:rsid w:val="00D7429D"/>
    <w:rsid w:val="00D871CA"/>
    <w:rsid w:val="00DB4C74"/>
    <w:rsid w:val="00DE625F"/>
    <w:rsid w:val="00E0570D"/>
    <w:rsid w:val="00E46609"/>
    <w:rsid w:val="00E571DF"/>
    <w:rsid w:val="00E60BE6"/>
    <w:rsid w:val="00E61A07"/>
    <w:rsid w:val="00E84C65"/>
    <w:rsid w:val="00EF1961"/>
    <w:rsid w:val="00F640DB"/>
    <w:rsid w:val="00F816B0"/>
    <w:rsid w:val="00FA2275"/>
    <w:rsid w:val="00FA4F57"/>
    <w:rsid w:val="00FD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12E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locked/>
    <w:rsid w:val="0087112E"/>
    <w:rPr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7112E"/>
    <w:pPr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87112E"/>
    <w:rPr>
      <w:rFonts w:ascii="Verdana" w:eastAsia="Times New Roman" w:hAnsi="Verdana" w:cs="Times New Roman"/>
      <w:sz w:val="17"/>
      <w:szCs w:val="17"/>
      <w:lang w:eastAsia="pl-PL"/>
    </w:rPr>
  </w:style>
  <w:style w:type="paragraph" w:customStyle="1" w:styleId="WW-Tekstpodstawowy2">
    <w:name w:val="WW-Tekst podstawowy 2"/>
    <w:basedOn w:val="Normalny"/>
    <w:rsid w:val="0087112E"/>
    <w:pPr>
      <w:suppressAutoHyphens/>
      <w:spacing w:line="160" w:lineRule="atLeast"/>
      <w:jc w:val="center"/>
    </w:pPr>
    <w:rPr>
      <w:rFonts w:ascii="Times New Roman" w:hAnsi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rsid w:val="0087112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7112E"/>
    <w:rPr>
      <w:rFonts w:ascii="Verdana" w:eastAsia="Times New Roman" w:hAnsi="Verdana" w:cs="Times New Roman"/>
      <w:sz w:val="17"/>
      <w:szCs w:val="17"/>
      <w:lang w:eastAsia="pl-PL"/>
    </w:rPr>
  </w:style>
  <w:style w:type="character" w:styleId="Hipercze">
    <w:name w:val="Hyperlink"/>
    <w:rsid w:val="008711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13C5"/>
    <w:pPr>
      <w:ind w:left="720"/>
      <w:jc w:val="both"/>
    </w:pPr>
    <w:rPr>
      <w:rFonts w:ascii="Arial Narrow" w:eastAsia="Calibri" w:hAnsi="Arial Narrow"/>
      <w:sz w:val="22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8711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7112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87112E"/>
    <w:pPr>
      <w:widowControl w:val="0"/>
      <w:spacing w:before="60"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87112E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7112E"/>
    <w:rPr>
      <w:rFonts w:ascii="Times New Roman" w:eastAsia="SimSun" w:hAnsi="Times New Roman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8A5EC3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0A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0AD4"/>
    <w:rPr>
      <w:rFonts w:ascii="Verdana" w:eastAsia="Times New Roman" w:hAnsi="Verdana" w:cs="Times New Roman"/>
      <w:sz w:val="17"/>
      <w:szCs w:val="17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A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0AD4"/>
    <w:rPr>
      <w:rFonts w:ascii="Verdana" w:eastAsia="Times New Roman" w:hAnsi="Verdana" w:cs="Times New Roman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E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E5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8631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B825A-320A-4934-85E7-08BD7EE7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Śliwińska</dc:creator>
  <cp:keywords/>
  <dc:description/>
  <cp:lastModifiedBy>Eugenia Śliwińska</cp:lastModifiedBy>
  <cp:revision>68</cp:revision>
  <cp:lastPrinted>2015-07-07T09:37:00Z</cp:lastPrinted>
  <dcterms:created xsi:type="dcterms:W3CDTF">2014-12-17T06:33:00Z</dcterms:created>
  <dcterms:modified xsi:type="dcterms:W3CDTF">2017-06-22T09:22:00Z</dcterms:modified>
</cp:coreProperties>
</file>